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9F" w:rsidRDefault="0042769F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2769F">
        <w:rPr>
          <w:rFonts w:ascii="Arial" w:hAnsi="Arial" w:cs="Arial"/>
          <w:b/>
          <w:sz w:val="28"/>
          <w:szCs w:val="28"/>
        </w:rPr>
        <w:t xml:space="preserve">ALLEGATO </w:t>
      </w:r>
      <w:r w:rsidR="003C32CA">
        <w:rPr>
          <w:rFonts w:ascii="Arial" w:hAnsi="Arial" w:cs="Arial"/>
          <w:b/>
          <w:sz w:val="28"/>
          <w:szCs w:val="28"/>
        </w:rPr>
        <w:t>2 A</w:t>
      </w:r>
      <w:r w:rsidRPr="0042769F">
        <w:rPr>
          <w:rFonts w:ascii="Arial" w:hAnsi="Arial" w:cs="Arial"/>
          <w:b/>
          <w:sz w:val="28"/>
          <w:szCs w:val="28"/>
        </w:rPr>
        <w:t>)</w:t>
      </w:r>
    </w:p>
    <w:p w:rsidR="001133DA" w:rsidRDefault="001133DA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33DA" w:rsidRDefault="001133DA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33DA" w:rsidRPr="00C22141" w:rsidRDefault="001133DA" w:rsidP="001133DA">
      <w:pPr>
        <w:spacing w:after="0"/>
        <w:ind w:left="3540" w:firstLine="708"/>
        <w:jc w:val="both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>All’AZIENDA USL di Pescara</w:t>
      </w:r>
    </w:p>
    <w:p w:rsidR="001133DA" w:rsidRPr="00C22141" w:rsidRDefault="001133DA" w:rsidP="001133DA">
      <w:pPr>
        <w:spacing w:after="0"/>
        <w:jc w:val="both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  <w:t>Via R. Paolini n.45</w:t>
      </w:r>
      <w:r w:rsidRPr="00C22141">
        <w:rPr>
          <w:rFonts w:ascii="Arial" w:hAnsi="Arial" w:cs="Arial"/>
          <w:b/>
        </w:rPr>
        <w:tab/>
      </w:r>
    </w:p>
    <w:p w:rsidR="001133DA" w:rsidRPr="00C22141" w:rsidRDefault="001133DA" w:rsidP="001133DA">
      <w:pPr>
        <w:jc w:val="both"/>
        <w:rPr>
          <w:rFonts w:ascii="Arial" w:hAnsi="Arial" w:cs="Arial"/>
          <w:b/>
          <w:u w:val="single"/>
        </w:rPr>
      </w:pP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  <w:u w:val="single"/>
        </w:rPr>
        <w:t>65124 PESCARA</w:t>
      </w:r>
    </w:p>
    <w:p w:rsidR="001133DA" w:rsidRDefault="001133DA" w:rsidP="002C3DF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33DA" w:rsidRPr="00C22141" w:rsidRDefault="001133DA" w:rsidP="001133DA">
      <w:pPr>
        <w:spacing w:after="0"/>
        <w:jc w:val="both"/>
        <w:rPr>
          <w:rFonts w:ascii="Arial" w:hAnsi="Arial" w:cs="Arial"/>
          <w:b/>
          <w:i/>
        </w:rPr>
      </w:pPr>
    </w:p>
    <w:p w:rsidR="00A62D91" w:rsidRDefault="00A62D91" w:rsidP="00A62D9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UNICA rilasciata, ai sensi degli artt. 46 e 47 del DPR 445/00, </w:t>
      </w:r>
      <w:r w:rsidRPr="00A62D91">
        <w:rPr>
          <w:rFonts w:ascii="Arial" w:hAnsi="Arial" w:cs="Arial"/>
          <w:b/>
        </w:rPr>
        <w:t>dal titolare o dal direttore tecnico (in caso di impresa individuale), da</w:t>
      </w:r>
      <w:r w:rsidR="005E644A">
        <w:rPr>
          <w:rFonts w:ascii="Arial" w:hAnsi="Arial" w:cs="Arial"/>
          <w:b/>
        </w:rPr>
        <w:t>i soci</w:t>
      </w:r>
      <w:r w:rsidRPr="00A62D91">
        <w:rPr>
          <w:rFonts w:ascii="Arial" w:hAnsi="Arial" w:cs="Arial"/>
          <w:b/>
        </w:rPr>
        <w:t xml:space="preserve"> o dal direttore tecnico (in caso di società in nome collettivo), dai soci accomandatari o dal direttore tecnico, (in caso di società in accomandita semplice), dagli amministratori muniti di potere di rappresentanza o dal direttore tecnico, </w:t>
      </w:r>
      <w:r w:rsidR="005E644A">
        <w:rPr>
          <w:rFonts w:ascii="Arial" w:hAnsi="Arial" w:cs="Arial"/>
          <w:b/>
        </w:rPr>
        <w:t xml:space="preserve">o dal socio unico, ovvero dal socio di maggioranza, in caso di società con meno di quattro soci, </w:t>
      </w:r>
      <w:r w:rsidRPr="00A62D91">
        <w:rPr>
          <w:rFonts w:ascii="Arial" w:hAnsi="Arial" w:cs="Arial"/>
          <w:b/>
        </w:rPr>
        <w:t xml:space="preserve">(in caso di altro tipo di società) </w:t>
      </w:r>
      <w:r>
        <w:rPr>
          <w:rFonts w:ascii="Arial" w:hAnsi="Arial" w:cs="Arial"/>
          <w:b/>
        </w:rPr>
        <w:t xml:space="preserve">e relativa alle situazioni di cui all’art.38 comma 1 lett. b) c) ed </w:t>
      </w:r>
      <w:proofErr w:type="spellStart"/>
      <w:r>
        <w:rPr>
          <w:rFonts w:ascii="Arial" w:hAnsi="Arial" w:cs="Arial"/>
          <w:b/>
        </w:rPr>
        <w:t>m-ter</w:t>
      </w:r>
      <w:proofErr w:type="spellEnd"/>
      <w:r>
        <w:rPr>
          <w:rFonts w:ascii="Arial" w:hAnsi="Arial" w:cs="Arial"/>
          <w:b/>
        </w:rPr>
        <w:t xml:space="preserve"> </w:t>
      </w:r>
      <w:r w:rsidR="00CD6903">
        <w:rPr>
          <w:rFonts w:ascii="Arial" w:hAnsi="Arial" w:cs="Arial"/>
          <w:b/>
        </w:rPr>
        <w:t xml:space="preserve">e capoverso comma 2 </w:t>
      </w:r>
      <w:r>
        <w:rPr>
          <w:rFonts w:ascii="Arial" w:hAnsi="Arial" w:cs="Arial"/>
          <w:b/>
        </w:rPr>
        <w:t>del D.L.vo 12 aprile 2006, n.163</w:t>
      </w:r>
    </w:p>
    <w:p w:rsidR="00A62D91" w:rsidRDefault="00A62D91" w:rsidP="00A62D91">
      <w:pPr>
        <w:spacing w:after="0"/>
        <w:jc w:val="both"/>
        <w:rPr>
          <w:rFonts w:ascii="Arial" w:hAnsi="Arial" w:cs="Arial"/>
          <w:b/>
        </w:rPr>
      </w:pPr>
    </w:p>
    <w:p w:rsidR="002C3DFC" w:rsidRDefault="002C3DFC" w:rsidP="002C3DFC">
      <w:pPr>
        <w:rPr>
          <w:rFonts w:ascii="Arial" w:hAnsi="Arial" w:cs="Arial"/>
        </w:rPr>
      </w:pPr>
      <w:r w:rsidRPr="002C3DFC">
        <w:rPr>
          <w:rFonts w:ascii="Arial" w:hAnsi="Arial" w:cs="Arial"/>
        </w:rPr>
        <w:t>Il sottoscritto  _______________________________________________________</w:t>
      </w:r>
      <w:r>
        <w:rPr>
          <w:rFonts w:ascii="Arial" w:hAnsi="Arial" w:cs="Arial"/>
        </w:rPr>
        <w:t>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nato il _____________________________ a ______________________________________</w:t>
      </w:r>
    </w:p>
    <w:p w:rsidR="00A62D91" w:rsidRDefault="00A62D91" w:rsidP="002C3DFC">
      <w:pPr>
        <w:rPr>
          <w:rFonts w:ascii="Arial" w:hAnsi="Arial" w:cs="Arial"/>
        </w:rPr>
      </w:pPr>
      <w:r>
        <w:rPr>
          <w:rFonts w:ascii="Arial" w:hAnsi="Arial" w:cs="Arial"/>
        </w:rPr>
        <w:t>residente in ______________________________ alla via ____________________________</w:t>
      </w:r>
      <w:r w:rsidR="00841B2E">
        <w:rPr>
          <w:rFonts w:ascii="Arial" w:hAnsi="Arial" w:cs="Arial"/>
        </w:rPr>
        <w:t>_</w:t>
      </w:r>
    </w:p>
    <w:p w:rsidR="00A62D91" w:rsidRDefault="00A62D91" w:rsidP="002C3D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codice fiscale ___________________________________ 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in qualità di _________________________________________________________________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dell’Impresa _________________________________________________________________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con sede in __________________________________________________________________</w:t>
      </w:r>
    </w:p>
    <w:p w:rsidR="002C3DFC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con codice fiscale n. ___________________________________________________________</w:t>
      </w:r>
    </w:p>
    <w:p w:rsidR="002C3DFC" w:rsidRDefault="002C3DFC" w:rsidP="001133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delle sanzioni penali, nel caso di dichiarazioni non veritiere e falsità negli atti, richiamate dall’art.76 D.P.R. 445 del 28.12.2000</w:t>
      </w:r>
    </w:p>
    <w:p w:rsidR="001133DA" w:rsidRDefault="001133DA" w:rsidP="002C3DFC">
      <w:pPr>
        <w:jc w:val="both"/>
        <w:rPr>
          <w:rFonts w:ascii="Arial" w:hAnsi="Arial" w:cs="Arial"/>
        </w:rPr>
      </w:pPr>
    </w:p>
    <w:p w:rsidR="002C3DFC" w:rsidRPr="00B40171" w:rsidRDefault="002C3DFC" w:rsidP="002C3DFC">
      <w:pPr>
        <w:jc w:val="center"/>
        <w:rPr>
          <w:rFonts w:ascii="Arial" w:hAnsi="Arial" w:cs="Arial"/>
          <w:b/>
        </w:rPr>
      </w:pPr>
      <w:r w:rsidRPr="00B40171">
        <w:rPr>
          <w:rFonts w:ascii="Arial" w:hAnsi="Arial" w:cs="Arial"/>
          <w:b/>
        </w:rPr>
        <w:t>D I C H I A R A</w:t>
      </w:r>
    </w:p>
    <w:p w:rsidR="00CD6903" w:rsidRDefault="002C3DFC" w:rsidP="002C3DFC">
      <w:pPr>
        <w:rPr>
          <w:rFonts w:ascii="Arial" w:hAnsi="Arial" w:cs="Arial"/>
        </w:rPr>
      </w:pPr>
      <w:r>
        <w:rPr>
          <w:rFonts w:ascii="Arial" w:hAnsi="Arial" w:cs="Arial"/>
        </w:rPr>
        <w:t>Sotto la propria responsabilità che:</w:t>
      </w:r>
    </w:p>
    <w:p w:rsidR="001133DA" w:rsidRPr="00CD6903" w:rsidRDefault="00CD6903" w:rsidP="00CD69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● </w:t>
      </w:r>
      <w:r w:rsidR="002C3DFC" w:rsidRPr="00CD6903">
        <w:rPr>
          <w:rFonts w:ascii="Arial" w:hAnsi="Arial" w:cs="Arial"/>
        </w:rPr>
        <w:t xml:space="preserve">nei propri confronti non è pendente </w:t>
      </w:r>
      <w:r w:rsidR="000B4798" w:rsidRPr="00CD6903">
        <w:rPr>
          <w:rFonts w:ascii="Arial" w:hAnsi="Arial" w:cs="Arial"/>
        </w:rPr>
        <w:t xml:space="preserve">alcun </w:t>
      </w:r>
      <w:r w:rsidR="002C3DFC" w:rsidRPr="00CD6903">
        <w:rPr>
          <w:rFonts w:ascii="Arial" w:hAnsi="Arial" w:cs="Arial"/>
        </w:rPr>
        <w:t>procedimento per l’applicazione di una delle misure di prevenzione di cui all’art. 3 della legge 27 dicembre 1956, n.1423 o di una delle cause ostative previste dall’art.10 della legge 31 maggio 1965 n.575</w:t>
      </w:r>
      <w:r w:rsidR="001133DA" w:rsidRPr="00CD6903">
        <w:rPr>
          <w:rFonts w:ascii="Arial" w:hAnsi="Arial" w:cs="Arial"/>
          <w:b/>
        </w:rPr>
        <w:t xml:space="preserve"> (art.38, comma 1, del D.L.vo 12 aprile 2006, n.163 lettera b)</w:t>
      </w:r>
    </w:p>
    <w:p w:rsidR="002A79D6" w:rsidRPr="00CD6903" w:rsidRDefault="00CD6903" w:rsidP="00CD6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0B4798" w:rsidRPr="00CD6903">
        <w:rPr>
          <w:rFonts w:ascii="Arial" w:hAnsi="Arial" w:cs="Arial"/>
        </w:rPr>
        <w:t xml:space="preserve">nei propri confronti non è stata pronunciata sentenza di condanna passata in giudicato, o emesso decreto penale di condanna divenuto irrevocabile, oppure sentenza di applicazione della pena su richiesta, ai sensi dell’art.444 del codice di procedura penale, per reati gravi in danno dello Stato o della Comunità che incidono sulla moralità professionale, né condanna, con sentenza passata in giudicato, per uno o più reati di partecipazione ad un’organizzazione criminale, </w:t>
      </w:r>
      <w:r w:rsidR="000B4798" w:rsidRPr="00CD6903">
        <w:rPr>
          <w:rFonts w:ascii="Arial" w:hAnsi="Arial" w:cs="Arial"/>
        </w:rPr>
        <w:lastRenderedPageBreak/>
        <w:t>corruzione, frode, riciclaggio, quali definiti dagli atti comunitari citati all’art.45, paragrafo 1, direttiva Ce 2004/18</w:t>
      </w:r>
      <w:r w:rsidR="001133DA" w:rsidRPr="00CD6903">
        <w:rPr>
          <w:rFonts w:ascii="Arial" w:hAnsi="Arial" w:cs="Arial"/>
          <w:b/>
        </w:rPr>
        <w:t xml:space="preserve"> (art.38, comma 1, del D.L.vo 12 aprile 2006, n.163 lettera c)</w:t>
      </w:r>
    </w:p>
    <w:p w:rsidR="001133DA" w:rsidRPr="00CD6903" w:rsidRDefault="00CD6903" w:rsidP="00CD690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● </w:t>
      </w:r>
      <w:r w:rsidR="007208AA" w:rsidRPr="00CD6903">
        <w:rPr>
          <w:rFonts w:ascii="Arial" w:hAnsi="Arial" w:cs="Arial"/>
        </w:rPr>
        <w:t xml:space="preserve">nei propri confronti non ricorre la causa di esclusione di cui all’art.38, comma 1, lett. </w:t>
      </w:r>
      <w:proofErr w:type="spellStart"/>
      <w:r w:rsidR="007208AA" w:rsidRPr="00CD6903">
        <w:rPr>
          <w:rFonts w:ascii="Arial" w:hAnsi="Arial" w:cs="Arial"/>
        </w:rPr>
        <w:t>m-ter</w:t>
      </w:r>
      <w:proofErr w:type="spellEnd"/>
      <w:r w:rsidR="007208AA" w:rsidRPr="00CD6903">
        <w:rPr>
          <w:rFonts w:ascii="Arial" w:hAnsi="Arial" w:cs="Arial"/>
        </w:rPr>
        <w:t xml:space="preserve">) del D.L.vo 12 aprile 2006, n.163, ai sensi del quale sono esclusi dalla gara i soggetti che, anche in assenza nei loro confronti di un procedimento per l’applicazione di una misura di prevenzione o di una causa ostativa di cui alla precedente lett. b), </w:t>
      </w:r>
      <w:r w:rsidR="001133DA" w:rsidRPr="00CD6903">
        <w:rPr>
          <w:rFonts w:ascii="Arial" w:hAnsi="Arial" w:cs="Arial"/>
        </w:rPr>
        <w:t xml:space="preserve">ed </w:t>
      </w:r>
      <w:r w:rsidR="00841B2E" w:rsidRPr="00CD6903">
        <w:rPr>
          <w:rFonts w:ascii="Arial" w:hAnsi="Arial" w:cs="Arial"/>
        </w:rPr>
        <w:t>essendo stati vittime</w:t>
      </w:r>
      <w:r w:rsidR="007208AA" w:rsidRPr="00CD6903">
        <w:rPr>
          <w:rFonts w:ascii="Arial" w:hAnsi="Arial" w:cs="Arial"/>
        </w:rPr>
        <w:t xml:space="preserve"> dei reati previsti e puniti dagli artt. 317 e 629 del codice penale aggravati ai sensi dell’art.7 del decreto-legge 13 maggio 1991, n152, convertito, con modificazioni, dalla legge 12 luglio 1991, n.203, </w:t>
      </w:r>
      <w:r w:rsidR="00841B2E" w:rsidRPr="00CD6903">
        <w:rPr>
          <w:rFonts w:ascii="Arial" w:hAnsi="Arial" w:cs="Arial"/>
        </w:rPr>
        <w:t xml:space="preserve">non </w:t>
      </w:r>
      <w:r w:rsidR="001133DA" w:rsidRPr="00CD6903">
        <w:rPr>
          <w:rFonts w:ascii="Arial" w:hAnsi="Arial" w:cs="Arial"/>
        </w:rPr>
        <w:t>ha</w:t>
      </w:r>
      <w:r w:rsidR="00841B2E" w:rsidRPr="00CD6903">
        <w:rPr>
          <w:rFonts w:ascii="Arial" w:hAnsi="Arial" w:cs="Arial"/>
        </w:rPr>
        <w:t>nno</w:t>
      </w:r>
      <w:r w:rsidR="007208AA" w:rsidRPr="00CD6903">
        <w:rPr>
          <w:rFonts w:ascii="Arial" w:hAnsi="Arial" w:cs="Arial"/>
        </w:rPr>
        <w:t xml:space="preserve"> denunciato i fatti all’autorità giudiziaria, salvo che ricorrano i casi previsti dall’art.4, primo comma, della legge 24 novembre 1981, n.689</w:t>
      </w:r>
      <w:r w:rsidR="001133DA" w:rsidRPr="00CD6903">
        <w:rPr>
          <w:rFonts w:ascii="Arial" w:hAnsi="Arial" w:cs="Arial"/>
          <w:b/>
        </w:rPr>
        <w:t xml:space="preserve"> (art.38, comma 1, del D.L.vo 12 aprile 2006, n.163 lettera </w:t>
      </w:r>
      <w:proofErr w:type="spellStart"/>
      <w:r w:rsidR="001133DA" w:rsidRPr="00CD6903">
        <w:rPr>
          <w:rFonts w:ascii="Arial" w:hAnsi="Arial" w:cs="Arial"/>
          <w:b/>
        </w:rPr>
        <w:t>m-ter</w:t>
      </w:r>
      <w:proofErr w:type="spellEnd"/>
      <w:r w:rsidR="001133DA" w:rsidRPr="00CD6903">
        <w:rPr>
          <w:rFonts w:ascii="Arial" w:hAnsi="Arial" w:cs="Arial"/>
          <w:b/>
        </w:rPr>
        <w:t>)</w:t>
      </w:r>
    </w:p>
    <w:p w:rsidR="0058635A" w:rsidRPr="0058635A" w:rsidRDefault="0058635A" w:rsidP="0058635A">
      <w:pPr>
        <w:pStyle w:val="Paragrafoelenco"/>
        <w:rPr>
          <w:rFonts w:ascii="Arial" w:hAnsi="Arial" w:cs="Arial"/>
          <w:b/>
        </w:rPr>
      </w:pPr>
    </w:p>
    <w:p w:rsidR="0058635A" w:rsidRPr="00CD6903" w:rsidRDefault="00CD6903" w:rsidP="00CD690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●</w:t>
      </w:r>
      <w:r w:rsidR="0058635A" w:rsidRPr="00CD6903">
        <w:rPr>
          <w:rFonts w:ascii="Arial" w:hAnsi="Arial" w:cs="Arial"/>
          <w:b/>
        </w:rPr>
        <w:t>(barrare la casella corrispondente)</w:t>
      </w:r>
    </w:p>
    <w:p w:rsidR="0058635A" w:rsidRPr="007208AA" w:rsidRDefault="00CD6903" w:rsidP="00586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8635A">
        <w:rPr>
          <w:rFonts w:ascii="Arial" w:hAnsi="Arial" w:cs="Arial"/>
        </w:rPr>
        <w:t xml:space="preserve"> di non aver riportato condanne per le quali abbia beneficiato della non menzione</w:t>
      </w:r>
    </w:p>
    <w:p w:rsidR="0058635A" w:rsidRDefault="00CD6903" w:rsidP="005863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oppure</w:t>
      </w:r>
    </w:p>
    <w:p w:rsidR="0058635A" w:rsidRDefault="00CD6903" w:rsidP="005863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8635A">
        <w:rPr>
          <w:rFonts w:ascii="Arial" w:hAnsi="Arial" w:cs="Arial"/>
        </w:rPr>
        <w:t xml:space="preserve"> di aver riportato le seguenti condanne per le quali ha beneficiato della non menzione:</w:t>
      </w:r>
    </w:p>
    <w:p w:rsidR="0058635A" w:rsidRDefault="0058635A" w:rsidP="00586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5E644A" w:rsidRPr="006F5367" w:rsidRDefault="005E644A" w:rsidP="005E644A">
      <w:pPr>
        <w:jc w:val="both"/>
        <w:rPr>
          <w:rFonts w:ascii="Arial" w:hAnsi="Arial" w:cs="Arial"/>
          <w:sz w:val="18"/>
          <w:szCs w:val="18"/>
        </w:rPr>
      </w:pPr>
      <w:r w:rsidRPr="006F5367">
        <w:rPr>
          <w:rFonts w:ascii="Arial" w:hAnsi="Arial" w:cs="Arial"/>
          <w:sz w:val="18"/>
          <w:szCs w:val="18"/>
        </w:rPr>
        <w:t>(N.B. il concorrente non è tenuto ad indicare nella dichiarazione le condanne quando il reato è stato depenalizzato ovvero per le quali è intervenuta la riabilitazione ovvero quando il reato è stato dichiarato estinto dopo la condanna ovvero in caso di revoca della condanna medesima)</w:t>
      </w:r>
    </w:p>
    <w:p w:rsidR="0058635A" w:rsidRPr="00A30BE2" w:rsidRDefault="0058635A" w:rsidP="00A30BE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Pr="002C3DFC">
        <w:rPr>
          <w:rFonts w:ascii="Arial" w:hAnsi="Arial" w:cs="Arial"/>
          <w:b/>
        </w:rPr>
        <w:t xml:space="preserve">art.38, comma </w:t>
      </w:r>
      <w:r>
        <w:rPr>
          <w:rFonts w:ascii="Arial" w:hAnsi="Arial" w:cs="Arial"/>
          <w:b/>
        </w:rPr>
        <w:t>2</w:t>
      </w:r>
      <w:r w:rsidRPr="002C3DFC">
        <w:rPr>
          <w:rFonts w:ascii="Arial" w:hAnsi="Arial" w:cs="Arial"/>
          <w:b/>
        </w:rPr>
        <w:t xml:space="preserve"> del D.L.vo 12 aprile 2006, n.163</w:t>
      </w:r>
      <w:r>
        <w:rPr>
          <w:rFonts w:ascii="Arial" w:hAnsi="Arial" w:cs="Arial"/>
          <w:b/>
        </w:rPr>
        <w:t>)</w:t>
      </w:r>
    </w:p>
    <w:p w:rsidR="00A30BE2" w:rsidRDefault="00A30BE2" w:rsidP="000B4798">
      <w:pPr>
        <w:rPr>
          <w:rFonts w:ascii="Arial" w:hAnsi="Arial" w:cs="Arial"/>
          <w:b/>
        </w:rPr>
      </w:pPr>
    </w:p>
    <w:p w:rsidR="000B4798" w:rsidRDefault="00B40171" w:rsidP="000B47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__________</w:t>
      </w:r>
    </w:p>
    <w:p w:rsidR="00A30BE2" w:rsidRDefault="00A30BE2" w:rsidP="000B4798">
      <w:pPr>
        <w:rPr>
          <w:rFonts w:ascii="Arial" w:hAnsi="Arial" w:cs="Arial"/>
          <w:b/>
        </w:rPr>
      </w:pPr>
    </w:p>
    <w:p w:rsidR="00A30BE2" w:rsidRDefault="00A30BE2" w:rsidP="000B4798">
      <w:pPr>
        <w:rPr>
          <w:rFonts w:ascii="Arial" w:hAnsi="Arial" w:cs="Arial"/>
          <w:b/>
        </w:rPr>
      </w:pPr>
    </w:p>
    <w:p w:rsidR="00B40171" w:rsidRDefault="00B40171" w:rsidP="00B401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dichiarante</w:t>
      </w:r>
    </w:p>
    <w:p w:rsidR="00A840DE" w:rsidRDefault="00A840DE" w:rsidP="00B401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</w:t>
      </w:r>
    </w:p>
    <w:p w:rsidR="00A30BE2" w:rsidRDefault="00A30BE2" w:rsidP="00B40171">
      <w:pPr>
        <w:jc w:val="both"/>
        <w:rPr>
          <w:rFonts w:ascii="Arial" w:hAnsi="Arial" w:cs="Arial"/>
          <w:b/>
        </w:rPr>
      </w:pPr>
    </w:p>
    <w:p w:rsidR="00A30BE2" w:rsidRDefault="00A30BE2" w:rsidP="00B40171">
      <w:pPr>
        <w:jc w:val="both"/>
        <w:rPr>
          <w:rFonts w:ascii="Arial" w:hAnsi="Arial" w:cs="Arial"/>
          <w:b/>
        </w:rPr>
      </w:pPr>
    </w:p>
    <w:p w:rsidR="00B40171" w:rsidRDefault="00B40171" w:rsidP="00B401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N.B. allegare alla presente dichiarazione fotocopia del documento del dichi</w:t>
      </w:r>
      <w:r w:rsidR="008C33CC">
        <w:rPr>
          <w:rFonts w:ascii="Arial" w:hAnsi="Arial" w:cs="Arial"/>
          <w:b/>
        </w:rPr>
        <w:t>arante in corso di validità pena</w:t>
      </w:r>
      <w:r>
        <w:rPr>
          <w:rFonts w:ascii="Arial" w:hAnsi="Arial" w:cs="Arial"/>
          <w:b/>
        </w:rPr>
        <w:t xml:space="preserve"> l’esclusione dalla gara </w:t>
      </w:r>
    </w:p>
    <w:sectPr w:rsidR="00B40171" w:rsidSect="00730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8AE"/>
    <w:multiLevelType w:val="hybridMultilevel"/>
    <w:tmpl w:val="82AC8500"/>
    <w:lvl w:ilvl="0" w:tplc="139A3AD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43648"/>
    <w:multiLevelType w:val="hybridMultilevel"/>
    <w:tmpl w:val="6400F0E0"/>
    <w:lvl w:ilvl="0" w:tplc="0ECE6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053379"/>
    <w:multiLevelType w:val="hybridMultilevel"/>
    <w:tmpl w:val="7A6E2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170EA"/>
    <w:multiLevelType w:val="hybridMultilevel"/>
    <w:tmpl w:val="CBD06D14"/>
    <w:lvl w:ilvl="0" w:tplc="B8AC4C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C3DFC"/>
    <w:rsid w:val="000B4798"/>
    <w:rsid w:val="001133DA"/>
    <w:rsid w:val="002A3644"/>
    <w:rsid w:val="002A79D6"/>
    <w:rsid w:val="002C3DFC"/>
    <w:rsid w:val="00366541"/>
    <w:rsid w:val="003C32CA"/>
    <w:rsid w:val="00405E65"/>
    <w:rsid w:val="0042769F"/>
    <w:rsid w:val="0043123D"/>
    <w:rsid w:val="00435174"/>
    <w:rsid w:val="004761EB"/>
    <w:rsid w:val="0058635A"/>
    <w:rsid w:val="005B5C73"/>
    <w:rsid w:val="005E644A"/>
    <w:rsid w:val="005F3208"/>
    <w:rsid w:val="006C284D"/>
    <w:rsid w:val="007208AA"/>
    <w:rsid w:val="007300FB"/>
    <w:rsid w:val="00773678"/>
    <w:rsid w:val="0079462E"/>
    <w:rsid w:val="00830012"/>
    <w:rsid w:val="00841B2E"/>
    <w:rsid w:val="008C0D1F"/>
    <w:rsid w:val="008C33CC"/>
    <w:rsid w:val="008F3F61"/>
    <w:rsid w:val="00935648"/>
    <w:rsid w:val="009D6D6E"/>
    <w:rsid w:val="00A04831"/>
    <w:rsid w:val="00A30BE2"/>
    <w:rsid w:val="00A62D91"/>
    <w:rsid w:val="00A81FD9"/>
    <w:rsid w:val="00A840DE"/>
    <w:rsid w:val="00AD4C83"/>
    <w:rsid w:val="00B40171"/>
    <w:rsid w:val="00C346B0"/>
    <w:rsid w:val="00C8664A"/>
    <w:rsid w:val="00CB0F7F"/>
    <w:rsid w:val="00CD6903"/>
    <w:rsid w:val="00D81324"/>
    <w:rsid w:val="00F27CD2"/>
    <w:rsid w:val="00F9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reparto</cp:lastModifiedBy>
  <cp:revision>2</cp:revision>
  <cp:lastPrinted>2011-05-18T07:24:00Z</cp:lastPrinted>
  <dcterms:created xsi:type="dcterms:W3CDTF">2013-02-11T18:40:00Z</dcterms:created>
  <dcterms:modified xsi:type="dcterms:W3CDTF">2013-02-11T18:40:00Z</dcterms:modified>
</cp:coreProperties>
</file>